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CE7" w:rsidRDefault="00676FD4" w:rsidP="009642FB">
      <w:pPr>
        <w:spacing w:before="120"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5940425" cy="8316595"/>
            <wp:effectExtent l="19050" t="0" r="3175" b="0"/>
            <wp:docPr id="3" name="Рисунок 2" descr="Первая группа - 000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вая группа - 0005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1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0CE7">
        <w:rPr>
          <w:rFonts w:ascii="Times New Roman" w:hAnsi="Times New Roman"/>
          <w:sz w:val="26"/>
          <w:szCs w:val="26"/>
        </w:rPr>
        <w:t>педагогической пропаганде для успешного решения задачи всестороннего развития детей дошкольного возраста.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2.2. Основными задачами Родительского комитета являются:</w:t>
      </w:r>
    </w:p>
    <w:p w:rsidR="00AE0CE7" w:rsidRPr="00AE0CE7" w:rsidRDefault="00AE0CE7" w:rsidP="00AE0CE7">
      <w:pPr>
        <w:spacing w:after="120"/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lastRenderedPageBreak/>
        <w:t>- содействие руководству Учреждения в совершенствовании условий для</w:t>
      </w:r>
      <w:r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осуществления образовательного процесса, охраны жизни и здоровья,</w:t>
      </w:r>
      <w:r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свободного и гармоничного развития личности ребенка; в защите законных</w:t>
      </w:r>
      <w:r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прав и интересов детей; в организации и проведении массовых</w:t>
      </w:r>
      <w:r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воспитательных мероприятий.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организация работы с родителями (законными представителями) детей,</w:t>
      </w:r>
      <w:r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посещающих Учреждения, по разъяснению их прав и обязанностей,</w:t>
      </w:r>
      <w:r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значению всестороннего воспитания ребенка в семье, взаимодействию семьи</w:t>
      </w:r>
      <w:r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и Учреждения в вопросах воспитания.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2.3. Родительский комитет: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содействует обеспечению оптимальных условий для организации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образовательного процесса (оказывает помощь в подготовке наглядных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методических пособий, участвует совместно с воспитанниками в различных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конкурсах грантах, в подготовке и проведении праздников, субботниках и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т.д.);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проводит разъяснительную и консультативную работу среди родителей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(законных представителей) воспитанников об их правах и обязанностях;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участвует в подготовке Учреждения к новому учебному году;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совместно с руководством Учреждения контролирует организацию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качественного питания детей, медицинского обслуживания;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оказывает помощь руководству Учреждения в организации и проведении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общих родительских собраний;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рассматривает обращения в свой адрес, а так же обращения по вопросам,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отнесенным настоящим положением к компетенции Родительского комитета,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по поручению руководителя Учреждения;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принимает участие в обсуждении локальных актов Учреждения по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вопросам, относящимся к полномочиям Родительского комитета;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принимает участие в организации безопасных условий осуществления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образовательного процесса, выполнения санитарно-гигиенических правил и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норм;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взаимодействует с общественными организациями па вопросу пропаганды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традиций Учреждения.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2.4. Исключительной компетенцией Родительского комитета являются: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принятие новых членов в состав Родительского комитета;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избрание Председателя;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утверждение отчётов Председателя;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lastRenderedPageBreak/>
        <w:t>- определение приоритетных направлений деятельности, рассмотрение и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утверждение долгосрочных программ и планов деятельности;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приостановление исполнения решений Председателя при их несоответствии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действующему законодательству или принятым планам деятельности.</w:t>
      </w:r>
    </w:p>
    <w:p w:rsidR="00AE0CE7" w:rsidRPr="009642FB" w:rsidRDefault="00AE0CE7" w:rsidP="009642FB">
      <w:pPr>
        <w:jc w:val="center"/>
        <w:rPr>
          <w:rFonts w:ascii="Times New Roman" w:eastAsiaTheme="minorHAnsi" w:hAnsi="Times New Roman"/>
          <w:b/>
          <w:sz w:val="26"/>
          <w:szCs w:val="26"/>
        </w:rPr>
      </w:pPr>
      <w:r w:rsidRPr="009642FB">
        <w:rPr>
          <w:rFonts w:ascii="Times New Roman" w:eastAsiaTheme="minorHAnsi" w:hAnsi="Times New Roman"/>
          <w:b/>
          <w:sz w:val="26"/>
          <w:szCs w:val="26"/>
        </w:rPr>
        <w:t>3. Члены Родительского комитета, их права и обязанности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3.1. Родительский комитет избирается в течение сентября месяца на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групповых собраниях родителей (законных представителей) простым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большинством голосов сроком на один год.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3.2. В состав Родительского комитета входят родители (законные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представители)воспитанников.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3.3. Из своего состава Родительский комитет избирает председателя,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заместителя председателя, секретаря.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3.4. Родительские комитеты в группах избираются на обще-групповых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родительских собраниях в количестве 3 (трех) членов. Избранные члены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группового родительского комитета выбирают председателя и секретаря. На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обще-групповом родительском собрании избирается также один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представитель в Родительский комитет Учреждения.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3.5. Избранные представители групповых родительских комитетов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составляют Родительский комитет Учреждения, избирающий председателя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комитета, заместителя председателя, секретаря, председателей комиссий,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которые считает необходимым создать.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3.6. Количество членов Родительского комитета Учреждения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определяется общим собранием родителей (законных представителей), при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этом от каждой группы детей в Родительский комитет избирается не менее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одного представителя.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3.7. Члены Родительского комитета работают на общественных началах.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3.8. Каждый член Родительского комитета имеет определённые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обязанности.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3.9. Осуществление членами Родительского комитета своих функций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производится на безвозмездной основе.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3.10.Члены Родительского комитета имеют право: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участвовать в деятельности во всех проводимых им мероприятиях;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избирать и быть избранным в руководящие органы Родительского комитета;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обсуждать любые вопросы деятельности Родительского комитета и вносить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предложения по улучшению его работы;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lastRenderedPageBreak/>
        <w:t>- участвовать в управлении Родительским комитетом;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вступать в члены созданных Родительским комитетом ассоциаций, клубов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для родителей;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по своей инициативе или по просьбе родителей (законных представителей)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вносить на рассмотрение Родительского комитета вопросы, связанные с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улучшением работы Учреждения;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выйти из числа членов Родительского комитета по собственному желанию;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получать информацию о деятельности Родительского комитета;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вносить предложения о необходимости изменений и дополнений в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Положение Родительском комитете.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3.11. Члены Родительского комитета обязаны: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принимать участие в работе Родительского комитета и выполнять его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решения;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участвовать в мероприятиях, проводимых Родительским комитетом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Учреждения или родительскими комитетами групп, а также в реализации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проектов и программ Родительского комитета Учреждения.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3.12. Председатель: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организует выполнение решений, принятых на предыдущем заседании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Родительского комитета;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взаимодействует с учредителем, педагогическим советом Учреждения и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другими лицами и организациями по вопросам функционирования и развития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Учреждения;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координирует деятельность Родительского комитета, осуществляет работу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по реализации программ, проектов, планов;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представляет Родительский комитет перед администрацией, органами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власти и управления.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3.13. Председатель имеет право делегировать свои полномочия членам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Родительского комитета.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3.14. Члены Родительского комитета, не принимающие активное участие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в его работе, по представлению Председателя, могут быть отозваны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решением общего родительского собрания до сроков перевыборов комитета,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на их место избираются другие.</w:t>
      </w:r>
    </w:p>
    <w:p w:rsidR="00AE0CE7" w:rsidRPr="009642FB" w:rsidRDefault="00AE0CE7" w:rsidP="009642FB">
      <w:pPr>
        <w:jc w:val="center"/>
        <w:rPr>
          <w:rFonts w:ascii="Times New Roman" w:eastAsiaTheme="minorHAnsi" w:hAnsi="Times New Roman"/>
          <w:b/>
          <w:sz w:val="26"/>
          <w:szCs w:val="26"/>
        </w:rPr>
      </w:pPr>
      <w:r w:rsidRPr="009642FB">
        <w:rPr>
          <w:rFonts w:ascii="Times New Roman" w:eastAsiaTheme="minorHAnsi" w:hAnsi="Times New Roman"/>
          <w:b/>
          <w:sz w:val="26"/>
          <w:szCs w:val="26"/>
        </w:rPr>
        <w:t>4. Права, обязанности, ответственность Родительского комитета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Родительский комитет имеет право: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lastRenderedPageBreak/>
        <w:t>- свободно распространять информацию о своей деятельности;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-заслушивать доклады руководителя о состоянии и перспективах работы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Учреждения и по отдельным вопросам, интересующим родителей (законных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представителей);</w:t>
      </w:r>
    </w:p>
    <w:p w:rsidR="00AE0CE7" w:rsidRPr="00AE0CE7" w:rsidRDefault="009642FB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- вносить </w:t>
      </w:r>
      <w:r w:rsidR="00AE0CE7" w:rsidRPr="00AE0CE7">
        <w:rPr>
          <w:rFonts w:ascii="Times New Roman" w:eastAsiaTheme="minorHAnsi" w:hAnsi="Times New Roman"/>
          <w:sz w:val="26"/>
          <w:szCs w:val="26"/>
        </w:rPr>
        <w:t>руководителю Учреждения предложения по организации работы</w:t>
      </w:r>
      <w:r>
        <w:rPr>
          <w:rFonts w:ascii="Times New Roman" w:eastAsiaTheme="minorHAnsi" w:hAnsi="Times New Roman"/>
          <w:sz w:val="26"/>
          <w:szCs w:val="26"/>
        </w:rPr>
        <w:t xml:space="preserve"> </w:t>
      </w:r>
      <w:r w:rsidR="00AE0CE7" w:rsidRPr="00AE0CE7">
        <w:rPr>
          <w:rFonts w:ascii="Times New Roman" w:eastAsiaTheme="minorHAnsi" w:hAnsi="Times New Roman"/>
          <w:sz w:val="26"/>
          <w:szCs w:val="26"/>
        </w:rPr>
        <w:t>педагогического, медицинского и обслуживающего персонала. Руководитель</w:t>
      </w:r>
      <w:r>
        <w:rPr>
          <w:rFonts w:ascii="Times New Roman" w:eastAsiaTheme="minorHAnsi" w:hAnsi="Times New Roman"/>
          <w:sz w:val="26"/>
          <w:szCs w:val="26"/>
        </w:rPr>
        <w:t xml:space="preserve"> </w:t>
      </w:r>
      <w:r w:rsidR="00AE0CE7" w:rsidRPr="00AE0CE7">
        <w:rPr>
          <w:rFonts w:ascii="Times New Roman" w:eastAsiaTheme="minorHAnsi" w:hAnsi="Times New Roman"/>
          <w:sz w:val="26"/>
          <w:szCs w:val="26"/>
        </w:rPr>
        <w:t>Учреждения рассматривает предложения Родительского комитета и сообщает</w:t>
      </w:r>
      <w:r>
        <w:rPr>
          <w:rFonts w:ascii="Times New Roman" w:eastAsiaTheme="minorHAnsi" w:hAnsi="Times New Roman"/>
          <w:sz w:val="26"/>
          <w:szCs w:val="26"/>
        </w:rPr>
        <w:t xml:space="preserve"> </w:t>
      </w:r>
      <w:r w:rsidR="00AE0CE7" w:rsidRPr="00AE0CE7">
        <w:rPr>
          <w:rFonts w:ascii="Times New Roman" w:eastAsiaTheme="minorHAnsi" w:hAnsi="Times New Roman"/>
          <w:sz w:val="26"/>
          <w:szCs w:val="26"/>
        </w:rPr>
        <w:t>о результатах рассмотрения;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систематически контролировать качество питания;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-устанавливать связь с общественными, государственными, муниципальными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и иными предприятиями, коммерческими структурами, профсоюзными и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другими организациями по вопросам оказания помощи детскому саду;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разрешать вопросы, связанные с семейным воспитанием детей, отмечать в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средствах массовой информации лучших родителей (законных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представителей) за хорошее воспитание, пропагандировать передовой опыт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семейного воспитания;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в случаях невыполнения родителями (законными представителями) своих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обязанностей по воспитанию детей принимать меры по созданию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нормальных условий жизни детей в семье, в отдельных случаях сообщать по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месту работы родителей (законных представителей) для общественного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воздействия;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присутствовать по приглашению на педагогических советах, конференциях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по дошкольному воспитанию;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обращаться за разъяснениями различных вопросов воспитания детей в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учреждения и организации;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заслушивать и получать информацию от руководства Учреждения об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организации и проведении воспитательной работы с детьми;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по представлению администрации Учреждения вызывать на свои заседания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родителей (законных представителей) недостаточно занимающихся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воспитанием детей в семье;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давать разъяснения и принимать меры по рассматриваемым обращениям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граждан в пределах заявленной компетенции;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поощрять родителей (законных представителей) воспитанников за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активную работу в Родительском комитете, оказание помощи в проведении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массовых воспитательных мероприятий и т.д.;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lastRenderedPageBreak/>
        <w:t>- председатель Комитета может присутствовать (с последующим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информированием всех членов Комитета) на отдельных заседаниях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педагогического совета, других органов самоуправления по вопросам,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относящимся к компетенции Родительского комитета.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Родительский комитет отвечает за: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выполнение плана работы;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выполнение решений, рекомендаций Комитета;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установление взаимопонимания между руководством Учреждения и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родителями (законными представителями) воспитанников в вопросах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семейного и общественного воспитания;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принятие качественных решений по рассматриваемым вопросам в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соответствии с действующим законодательством России;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бездействие отдельных членов Родительского комитета;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члены Родительского комитета во главе с его Председателем несут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ответственность за эффективность работы Родительского комитета перед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общим родительским собранием.</w:t>
      </w:r>
    </w:p>
    <w:p w:rsidR="00AE0CE7" w:rsidRPr="009642FB" w:rsidRDefault="00AE0CE7" w:rsidP="009642FB">
      <w:pPr>
        <w:jc w:val="center"/>
        <w:rPr>
          <w:rFonts w:ascii="Times New Roman" w:eastAsiaTheme="minorHAnsi" w:hAnsi="Times New Roman"/>
          <w:b/>
          <w:sz w:val="26"/>
          <w:szCs w:val="26"/>
        </w:rPr>
      </w:pPr>
      <w:r w:rsidRPr="009642FB">
        <w:rPr>
          <w:rFonts w:ascii="Times New Roman" w:eastAsiaTheme="minorHAnsi" w:hAnsi="Times New Roman"/>
          <w:b/>
          <w:sz w:val="26"/>
          <w:szCs w:val="26"/>
        </w:rPr>
        <w:t>5. Организация работы Родительского комитета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5.1. Родительский комитет созывается Председателем по мере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необходимости, но не реже одного раза в квартал.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5.2. Родительский комитет правомочен, если на нём присутствуют 2/3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участников Родительского комитета. Голосование проводится по принципу: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один участник - один голос.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5.3. Решения Родительского комитета принимаются тайным или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открытым голосованием большинством голосов присутствующих. Форму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голосования Родительский комитет устанавливает в каждом конкретном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случае.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5.4. Решения Родительского комитета должны согласовываться с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руководителем Учреждения.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5.5. Родительский комитет: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содействует организации педагогической пропаганды среди родителей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(законных представителей) и населения, в организации общих родительских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собраний и родительских конференций по обмену опытом семейного и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общественного воспитания, докладов и лекций для родителей (законных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представителей);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содействует установлению связей педагогов с семьями воспитанников;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lastRenderedPageBreak/>
        <w:t>- содействует организации охраны жизни и здоровья воспитанников, в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проведении оздоровительных мероприятий;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обеспечивает выполнение решений Родительского комитета всеми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родителями (законными представителями);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содействует созданию необходимых условий жизни, воспитания и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обучения, дополнительного образования детей Учреждения;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организует участие родителей (законных представителей) в благоустройстве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и ремонте помещений, оборудования и хозяйственного инвентаря, в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благоустройстве и озеленении территорий, в изготовлении пособий, учебного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наглядного материала, мебели др.;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содействует в оборудовании лечебно-профилактических кабинетов,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кабинетов специалистов, групп;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содействует организации конкурсов, соревнований и других массовых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мероприятий для детей Учреждения.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5.6. Родительский комитет планирует свою работу в соответствии с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планом работы. План утверждается на заседании Родительского комитета.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5.7. Изменения и дополнения в Положение о Родительском комитете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принимаются на общем родительском собрании и регистрируются в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протоколе собрания.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5.8. Родительский комитет Учреждения подотчётен общему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родительскому собранию, которому периодически (не реже двух раз в год)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докладывает о выполнении ранее принятых решений.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5.9. Родительский комитет осуществляет свою деятельность по принятым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им регламенту и плану, которые согласуются с руководителем Учреждения.</w:t>
      </w:r>
    </w:p>
    <w:p w:rsidR="00AE0CE7" w:rsidRPr="009642FB" w:rsidRDefault="00AE0CE7" w:rsidP="009642FB">
      <w:pPr>
        <w:jc w:val="center"/>
        <w:rPr>
          <w:rFonts w:ascii="Times New Roman" w:eastAsiaTheme="minorHAnsi" w:hAnsi="Times New Roman"/>
          <w:b/>
          <w:sz w:val="26"/>
          <w:szCs w:val="26"/>
        </w:rPr>
      </w:pPr>
      <w:r w:rsidRPr="009642FB">
        <w:rPr>
          <w:rFonts w:ascii="Times New Roman" w:eastAsiaTheme="minorHAnsi" w:hAnsi="Times New Roman"/>
          <w:b/>
          <w:sz w:val="26"/>
          <w:szCs w:val="26"/>
        </w:rPr>
        <w:t>6. Делопроизводство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6.1. Групповые родительские комитеты ведут протоколы своих заседаний,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которые хранятся в делах Учреждения.</w:t>
      </w:r>
    </w:p>
    <w:p w:rsidR="009642FB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6.2. Родительский комитет ведет протоколы своих заседаний и общих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родительских собраний в соответствии с Инструкцией о ведении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делопроизводства в дошкольном образовательном учреждении.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6.3. Заведующий Учреждения определяет место хранения протоколов.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6.4. Ответственность за делопроизводство в Родительском комитете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возлагается на председателя Родительского комитета.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lastRenderedPageBreak/>
        <w:t>6.5. Переписка Родительского комитета по вопросам, относящимся к его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компетенции, ведется от имени Учреждения, поэтому документы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подписывают руководитель Учреждения и председатель Родительского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комитета.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6.6. Планы, учёт работы Родительского комитета, протоколы заседаний и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другая документация хранятся в Учреждение и сдаются при приёме и сдаче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дел при смене состава Родительского комитета.</w:t>
      </w:r>
    </w:p>
    <w:p w:rsidR="00AE0CE7" w:rsidRPr="009642FB" w:rsidRDefault="00AE0CE7" w:rsidP="009642FB">
      <w:pPr>
        <w:jc w:val="center"/>
        <w:rPr>
          <w:rFonts w:ascii="Times New Roman" w:eastAsiaTheme="minorHAnsi" w:hAnsi="Times New Roman"/>
          <w:b/>
          <w:sz w:val="26"/>
          <w:szCs w:val="26"/>
        </w:rPr>
      </w:pPr>
      <w:r w:rsidRPr="009642FB">
        <w:rPr>
          <w:rFonts w:ascii="Times New Roman" w:eastAsiaTheme="minorHAnsi" w:hAnsi="Times New Roman"/>
          <w:b/>
          <w:sz w:val="26"/>
          <w:szCs w:val="26"/>
        </w:rPr>
        <w:t>7. Нормативная база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Нормативная база создания и деятельности Родительского комитета: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Федеральный закон Российской Федерации «Об образовании в Российской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Федерации»;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- Устав Учреждения.</w:t>
      </w:r>
    </w:p>
    <w:p w:rsidR="00AE0CE7" w:rsidRPr="009642FB" w:rsidRDefault="00AE0CE7" w:rsidP="009642FB">
      <w:pPr>
        <w:jc w:val="center"/>
        <w:rPr>
          <w:rFonts w:ascii="Times New Roman" w:eastAsiaTheme="minorHAnsi" w:hAnsi="Times New Roman"/>
          <w:b/>
          <w:sz w:val="26"/>
          <w:szCs w:val="26"/>
        </w:rPr>
      </w:pPr>
      <w:r w:rsidRPr="009642FB">
        <w:rPr>
          <w:rFonts w:ascii="Times New Roman" w:eastAsiaTheme="minorHAnsi" w:hAnsi="Times New Roman"/>
          <w:b/>
          <w:sz w:val="26"/>
          <w:szCs w:val="26"/>
        </w:rPr>
        <w:t>8. Ликвидация и реорганизация Родительского комитета</w:t>
      </w:r>
    </w:p>
    <w:p w:rsidR="00AE0CE7" w:rsidRPr="00AE0CE7" w:rsidRDefault="00AE0CE7" w:rsidP="00AE0CE7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8.1. Прекращение деятельности Родительского комитета может быть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произведено путём реорганизации (слияния, присоединения, разделения) или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ликвидации Учреждения.</w:t>
      </w:r>
    </w:p>
    <w:p w:rsidR="00AE0CE7" w:rsidRPr="00AE0CE7" w:rsidRDefault="00AE0CE7" w:rsidP="00AE0CE7">
      <w:pPr>
        <w:jc w:val="both"/>
        <w:rPr>
          <w:rFonts w:ascii="Times New Roman" w:hAnsi="Times New Roman"/>
          <w:sz w:val="26"/>
          <w:szCs w:val="26"/>
        </w:rPr>
      </w:pPr>
      <w:r w:rsidRPr="00AE0CE7">
        <w:rPr>
          <w:rFonts w:ascii="Times New Roman" w:eastAsiaTheme="minorHAnsi" w:hAnsi="Times New Roman"/>
          <w:sz w:val="26"/>
          <w:szCs w:val="26"/>
        </w:rPr>
        <w:t>8.2. Ликвидация и реорганизация Родительского комитета может</w:t>
      </w:r>
      <w:r w:rsidR="009642FB">
        <w:rPr>
          <w:rFonts w:ascii="Times New Roman" w:eastAsiaTheme="minorHAnsi" w:hAnsi="Times New Roman"/>
          <w:sz w:val="26"/>
          <w:szCs w:val="26"/>
        </w:rPr>
        <w:t xml:space="preserve"> </w:t>
      </w:r>
      <w:r w:rsidRPr="00AE0CE7">
        <w:rPr>
          <w:rFonts w:ascii="Times New Roman" w:eastAsiaTheme="minorHAnsi" w:hAnsi="Times New Roman"/>
          <w:sz w:val="26"/>
          <w:szCs w:val="26"/>
        </w:rPr>
        <w:t>производиться по решению общего родительского собрания.</w:t>
      </w:r>
    </w:p>
    <w:p w:rsidR="00DF5638" w:rsidRPr="00A45377" w:rsidRDefault="00B439AD" w:rsidP="00AE0CE7">
      <w:pPr>
        <w:spacing w:after="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940425" cy="8400415"/>
            <wp:effectExtent l="19050" t="0" r="3175" b="0"/>
            <wp:docPr id="2" name="Рисунок 1" descr="Первая группа - 000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вая группа - 0008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5638" w:rsidRPr="00A45377" w:rsidSect="00DF563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BD3" w:rsidRDefault="002F1BD3" w:rsidP="009642FB">
      <w:pPr>
        <w:spacing w:after="0" w:line="240" w:lineRule="auto"/>
      </w:pPr>
      <w:r>
        <w:separator/>
      </w:r>
    </w:p>
  </w:endnote>
  <w:endnote w:type="continuationSeparator" w:id="1">
    <w:p w:rsidR="002F1BD3" w:rsidRDefault="002F1BD3" w:rsidP="00964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3791"/>
    </w:sdtPr>
    <w:sdtContent>
      <w:p w:rsidR="009642FB" w:rsidRDefault="0054417B">
        <w:pPr>
          <w:pStyle w:val="a5"/>
          <w:jc w:val="right"/>
        </w:pPr>
        <w:fldSimple w:instr=" PAGE   \* MERGEFORMAT ">
          <w:r w:rsidR="00676FD4">
            <w:rPr>
              <w:noProof/>
            </w:rPr>
            <w:t>9</w:t>
          </w:r>
        </w:fldSimple>
      </w:p>
    </w:sdtContent>
  </w:sdt>
  <w:p w:rsidR="009642FB" w:rsidRDefault="009642F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BD3" w:rsidRDefault="002F1BD3" w:rsidP="009642FB">
      <w:pPr>
        <w:spacing w:after="0" w:line="240" w:lineRule="auto"/>
      </w:pPr>
      <w:r>
        <w:separator/>
      </w:r>
    </w:p>
  </w:footnote>
  <w:footnote w:type="continuationSeparator" w:id="1">
    <w:p w:rsidR="002F1BD3" w:rsidRDefault="002F1BD3" w:rsidP="009642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5377"/>
    <w:rsid w:val="002F1BD3"/>
    <w:rsid w:val="003D5E62"/>
    <w:rsid w:val="00423889"/>
    <w:rsid w:val="0054417B"/>
    <w:rsid w:val="005757C5"/>
    <w:rsid w:val="00676FD4"/>
    <w:rsid w:val="006D1734"/>
    <w:rsid w:val="00867737"/>
    <w:rsid w:val="009642FB"/>
    <w:rsid w:val="00A45377"/>
    <w:rsid w:val="00AE0CE7"/>
    <w:rsid w:val="00B439AD"/>
    <w:rsid w:val="00B94859"/>
    <w:rsid w:val="00B94C60"/>
    <w:rsid w:val="00CC5E54"/>
    <w:rsid w:val="00DF5638"/>
    <w:rsid w:val="00E10561"/>
    <w:rsid w:val="00E366C4"/>
    <w:rsid w:val="00FD1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377"/>
    <w:pPr>
      <w:spacing w:after="200" w:line="276" w:lineRule="auto"/>
      <w:ind w:left="0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A45377"/>
    <w:rPr>
      <w:b/>
      <w:bCs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locked/>
    <w:rsid w:val="00A45377"/>
    <w:rPr>
      <w:sz w:val="10"/>
      <w:szCs w:val="1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5377"/>
    <w:pPr>
      <w:widowControl w:val="0"/>
      <w:shd w:val="clear" w:color="auto" w:fill="FFFFFF"/>
      <w:spacing w:after="300" w:line="240" w:lineRule="atLeast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paragraph" w:customStyle="1" w:styleId="30">
    <w:name w:val="Основной текст (3)"/>
    <w:basedOn w:val="a"/>
    <w:link w:val="3"/>
    <w:rsid w:val="00A45377"/>
    <w:pPr>
      <w:widowControl w:val="0"/>
      <w:shd w:val="clear" w:color="auto" w:fill="FFFFFF"/>
      <w:spacing w:before="60" w:after="180" w:line="240" w:lineRule="atLeast"/>
    </w:pPr>
    <w:rPr>
      <w:rFonts w:asciiTheme="minorHAnsi" w:eastAsiaTheme="minorHAnsi" w:hAnsiTheme="minorHAnsi" w:cstheme="minorBidi"/>
      <w:sz w:val="10"/>
      <w:szCs w:val="10"/>
      <w:lang w:eastAsia="en-US"/>
    </w:rPr>
  </w:style>
  <w:style w:type="paragraph" w:styleId="a3">
    <w:name w:val="header"/>
    <w:basedOn w:val="a"/>
    <w:link w:val="a4"/>
    <w:uiPriority w:val="99"/>
    <w:semiHidden/>
    <w:unhideWhenUsed/>
    <w:rsid w:val="00964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642FB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964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42FB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C5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5E5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1857</Words>
  <Characters>10585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5</cp:revision>
  <dcterms:created xsi:type="dcterms:W3CDTF">2017-07-04T07:36:00Z</dcterms:created>
  <dcterms:modified xsi:type="dcterms:W3CDTF">2017-07-09T15:51:00Z</dcterms:modified>
</cp:coreProperties>
</file>